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998"/>
      </w:tblGrid>
      <w:tr w:rsidR="004E5AC9" w:rsidRPr="004E5AC9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E5AC9" w:rsidRPr="004E5AC9" w:rsidRDefault="004E5AC9" w:rsidP="004E5AC9">
            <w:pPr>
              <w:spacing w:after="0" w:line="225" w:lineRule="atLeast"/>
              <w:jc w:val="center"/>
              <w:rPr>
                <w:rFonts w:ascii="Arial" w:eastAsia="Times New Roman" w:hAnsi="Arial" w:cs="Arial"/>
                <w:color w:val="005782"/>
                <w:sz w:val="24"/>
                <w:szCs w:val="24"/>
                <w:lang w:eastAsia="it-IT"/>
              </w:rPr>
            </w:pPr>
            <w:r w:rsidRPr="004E5AC9">
              <w:rPr>
                <w:rFonts w:ascii="Arial" w:eastAsia="Times New Roman" w:hAnsi="Arial" w:cs="Arial"/>
                <w:color w:val="005782"/>
                <w:sz w:val="24"/>
                <w:szCs w:val="24"/>
                <w:lang w:eastAsia="it-IT"/>
              </w:rPr>
              <w:t>IL PROGETTO Il porto off-shore</w:t>
            </w:r>
          </w:p>
        </w:tc>
      </w:tr>
      <w:tr w:rsidR="004E5AC9" w:rsidRPr="004E5AC9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E5AC9" w:rsidRPr="004E5AC9" w:rsidRDefault="004E5AC9" w:rsidP="004E5AC9">
            <w:pPr>
              <w:spacing w:after="0" w:line="225" w:lineRule="atLeast"/>
              <w:rPr>
                <w:rFonts w:ascii="Arial" w:eastAsia="Times New Roman" w:hAnsi="Arial" w:cs="Arial"/>
                <w:color w:val="005782"/>
                <w:sz w:val="24"/>
                <w:szCs w:val="24"/>
                <w:lang w:eastAsia="it-IT"/>
              </w:rPr>
            </w:pPr>
            <w:r w:rsidRPr="004E5AC9">
              <w:rPr>
                <w:rFonts w:ascii="Arial" w:eastAsia="Times New Roman" w:hAnsi="Arial" w:cs="Arial"/>
                <w:color w:val="005782"/>
                <w:sz w:val="24"/>
                <w:szCs w:val="24"/>
                <w:lang w:eastAsia="it-IT"/>
              </w:rPr>
              <w:t>SALVAGUARDIA Polemica sul progetto per una diga ad arco lunga 3 chilometri e mezzo</w:t>
            </w:r>
          </w:p>
        </w:tc>
      </w:tr>
      <w:tr w:rsidR="004E5AC9" w:rsidRPr="004E5AC9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E5AC9" w:rsidRPr="004E5AC9" w:rsidRDefault="004E5AC9" w:rsidP="004E5AC9">
            <w:pPr>
              <w:spacing w:after="0" w:line="375" w:lineRule="atLeast"/>
              <w:jc w:val="center"/>
              <w:rPr>
                <w:rFonts w:ascii="Arial" w:eastAsia="Times New Roman" w:hAnsi="Arial" w:cs="Arial"/>
                <w:b/>
                <w:bCs/>
                <w:color w:val="005782"/>
                <w:sz w:val="38"/>
                <w:szCs w:val="38"/>
                <w:lang w:eastAsia="it-IT"/>
              </w:rPr>
            </w:pPr>
            <w:r w:rsidRPr="004E5AC9">
              <w:rPr>
                <w:rFonts w:ascii="Arial" w:eastAsia="Times New Roman" w:hAnsi="Arial" w:cs="Arial"/>
                <w:b/>
                <w:bCs/>
                <w:color w:val="005782"/>
                <w:sz w:val="38"/>
                <w:szCs w:val="38"/>
                <w:lang w:eastAsia="it-IT"/>
              </w:rPr>
              <w:t>L’Udc stoppa il maxi-porto</w:t>
            </w:r>
          </w:p>
        </w:tc>
      </w:tr>
      <w:tr w:rsidR="004E5AC9" w:rsidRPr="004E5AC9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E5AC9" w:rsidRPr="004E5AC9" w:rsidRDefault="004E5AC9" w:rsidP="004E5AC9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005782"/>
                <w:sz w:val="24"/>
                <w:szCs w:val="24"/>
                <w:lang w:eastAsia="it-IT"/>
              </w:rPr>
            </w:pPr>
            <w:r w:rsidRPr="004E5AC9">
              <w:rPr>
                <w:rFonts w:ascii="Arial" w:eastAsia="Times New Roman" w:hAnsi="Arial" w:cs="Arial"/>
                <w:i/>
                <w:iCs/>
                <w:color w:val="005782"/>
                <w:sz w:val="24"/>
                <w:szCs w:val="24"/>
                <w:lang w:eastAsia="it-IT"/>
              </w:rPr>
              <w:t>Bergamo: «Non può essere questa l’opera compensativa del Mose, altre sono le priorità»</w:t>
            </w:r>
          </w:p>
        </w:tc>
      </w:tr>
      <w:tr w:rsidR="004E5AC9" w:rsidRPr="004E5AC9">
        <w:trPr>
          <w:tblCellSpacing w:w="15" w:type="dxa"/>
          <w:jc w:val="center"/>
        </w:trPr>
        <w:tc>
          <w:tcPr>
            <w:tcW w:w="22500" w:type="dxa"/>
            <w:vAlign w:val="center"/>
            <w:hideMark/>
          </w:tcPr>
          <w:p w:rsidR="004E5AC9" w:rsidRPr="004E5AC9" w:rsidRDefault="004E5AC9" w:rsidP="004E5AC9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it-IT"/>
              </w:rPr>
            </w:pPr>
            <w:r w:rsidRPr="004E5AC9">
              <w:rPr>
                <w:rFonts w:ascii="Verdana" w:eastAsia="Times New Roman" w:hAnsi="Verdana" w:cs="Times New Roman"/>
                <w:sz w:val="17"/>
                <w:szCs w:val="17"/>
                <w:lang w:eastAsia="it-IT"/>
              </w:rPr>
              <w:pict>
                <v:rect id="_x0000_i1025" style="width:0;height:.75pt" o:hralign="center" o:hrstd="t" o:hrnoshade="t" o:hr="t" fillcolor="#005782" stroked="f"/>
              </w:pict>
            </w:r>
          </w:p>
        </w:tc>
      </w:tr>
      <w:tr w:rsidR="004E5AC9" w:rsidRPr="004E5AC9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E5AC9" w:rsidRPr="004E5AC9" w:rsidRDefault="004E5AC9" w:rsidP="004E5AC9">
            <w:pPr>
              <w:spacing w:after="0" w:line="225" w:lineRule="atLeast"/>
              <w:rPr>
                <w:rFonts w:ascii="Arial" w:eastAsia="Times New Roman" w:hAnsi="Arial" w:cs="Arial"/>
                <w:color w:val="005782"/>
                <w:sz w:val="24"/>
                <w:szCs w:val="24"/>
                <w:lang w:eastAsia="it-IT"/>
              </w:rPr>
            </w:pPr>
            <w:r w:rsidRPr="004E5AC9">
              <w:rPr>
                <w:rFonts w:ascii="Arial" w:eastAsia="Times New Roman" w:hAnsi="Arial" w:cs="Arial"/>
                <w:b/>
                <w:bCs/>
                <w:color w:val="005782"/>
                <w:sz w:val="24"/>
                <w:szCs w:val="24"/>
                <w:lang w:eastAsia="it-IT"/>
              </w:rPr>
              <w:t xml:space="preserve">Domenica 26 Settembre 2010, </w:t>
            </w:r>
          </w:p>
        </w:tc>
      </w:tr>
      <w:tr w:rsidR="004E5AC9" w:rsidRPr="004E5AC9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E5AC9" w:rsidRPr="004E5AC9" w:rsidRDefault="004E5AC9" w:rsidP="004E5AC9">
            <w:pPr>
              <w:spacing w:after="0" w:line="345" w:lineRule="atLeast"/>
              <w:rPr>
                <w:rFonts w:ascii="Arial" w:eastAsia="Times New Roman" w:hAnsi="Arial" w:cs="Arial"/>
                <w:color w:val="000033"/>
                <w:sz w:val="23"/>
                <w:szCs w:val="23"/>
                <w:lang w:eastAsia="it-IT"/>
              </w:rPr>
            </w:pPr>
            <w:r w:rsidRPr="004E5AC9">
              <w:rPr>
                <w:rFonts w:ascii="Arial" w:eastAsia="Times New Roman" w:hAnsi="Arial" w:cs="Arial"/>
                <w:color w:val="000033"/>
                <w:sz w:val="23"/>
                <w:szCs w:val="23"/>
                <w:lang w:eastAsia="it-IT"/>
              </w:rPr>
              <w:t>Ugo Bergamo premette: «Parlo da esponente dell’Udc, non da assessore». Ma va da sé che nella giunta di Giorgio Orsoni si apre il dibattito sulla grande diga ad arco lunga 3 chilometri e mezzo che dovrebbe essere realizzata al largo di Malamocco per il nuovo "maxi-porto" di Venezia. Una grande opera, presentata l’altro giorno a Roma, del costo di circa 1,3 miliardi di euro e che prosciugherebbe tutti i fondi stanziati per le "opere compensative" del Mose. Ed è su questo che Bergamo non ci sta. «Non può essere il nuovo maxi-porto l’opera compensativa del Mose, i 500 milioni stanziati per le opere di compensazione vanno impiegati per conservare la città e soprattutto per puntare sul suo rilancio socio-economico. Non messi tutti sul porto off-shore».</w:t>
            </w:r>
            <w:r w:rsidRPr="004E5AC9">
              <w:rPr>
                <w:rFonts w:ascii="Arial" w:eastAsia="Times New Roman" w:hAnsi="Arial" w:cs="Arial"/>
                <w:color w:val="000033"/>
                <w:sz w:val="23"/>
                <w:szCs w:val="23"/>
                <w:lang w:eastAsia="it-IT"/>
              </w:rPr>
              <w:br/>
              <w:t>      Ugo Bergamo precisa: il maxi-porto si può fare, è sicuramente una «opera strategica», ma non va co-finanziato con i 500 milioni destinati alle opere di compensazione. «Siamo preoccupati - dice - perché ancora una volta la città si trova di fronte ad una grande opera che, pur condivisibile, presenta ancora molti aspetti da risolvere, soprattutto sul fronte della mobilità e dell’accessibilità. È sicuramente un’opera strategica per rilanciare il porto di Venezia, ma è impensabile, decisamente intollerabile, usare tutti i fondi per le compensazioni del Mose sul porto off-shore anziché privilegiare azioni per conservare la città e puntare al suo rilancio socio-economico». Anche perché, sottolinea l’assessore dell’Udc, la nuova Legge speciale non prevederà più risorse, neanche per la manutenzione del patrimonio storico e culturale. «E su questo va detto che il ministro Renato Brunetta, che sta riscrivendo la normativa, si contraddice: da un lato dice che Venezia i problemi se li deve risolvere da sé e che i veneziani devono smetterla con i piagnistei. Dall’altro lato però finanzia con i 500 milioni delle compensazioni del Mose un’opera pubblica come il nuovo maxi-porto. Più contraddittorio di così!». Bergamo non intende mollare: «Serve una forte azione della classe politica ma anche imprenditoriale perché venga fatto presente al Governo che le priorità di Venezia vanno messe nel giusto ordine».</w:t>
            </w:r>
            <w:r w:rsidRPr="004E5AC9">
              <w:rPr>
                <w:rFonts w:ascii="Arial" w:eastAsia="Times New Roman" w:hAnsi="Arial" w:cs="Arial"/>
                <w:color w:val="000033"/>
                <w:sz w:val="23"/>
                <w:szCs w:val="23"/>
                <w:lang w:eastAsia="it-IT"/>
              </w:rPr>
              <w:br/>
              <w:t>      © riproduzione riservata</w:t>
            </w:r>
          </w:p>
        </w:tc>
      </w:tr>
    </w:tbl>
    <w:p w:rsidR="006804A0" w:rsidRDefault="006804A0"/>
    <w:sectPr w:rsidR="006804A0" w:rsidSect="006804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4E5AC9"/>
    <w:rsid w:val="004E5AC9"/>
    <w:rsid w:val="00680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04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2010-09-29T06:29:00Z</dcterms:created>
  <dcterms:modified xsi:type="dcterms:W3CDTF">2010-09-29T06:32:00Z</dcterms:modified>
</cp:coreProperties>
</file>