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59" w:rsidRPr="00E20059" w:rsidRDefault="00E20059" w:rsidP="00E2005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it-IT"/>
        </w:rPr>
      </w:pPr>
      <w:r w:rsidRPr="00E20059">
        <w:rPr>
          <w:rFonts w:ascii="Tahoma" w:eastAsia="Times New Roman" w:hAnsi="Tahoma" w:cs="Tahoma"/>
          <w:b/>
          <w:bCs/>
          <w:sz w:val="21"/>
          <w:lang w:eastAsia="it-IT"/>
        </w:rPr>
        <w:t>Uniti contro la crisi</w:t>
      </w:r>
    </w:p>
    <w:p w:rsidR="00E20059" w:rsidRPr="00E20059" w:rsidRDefault="00E20059" w:rsidP="00E20059">
      <w:pPr>
        <w:shd w:val="clear" w:color="auto" w:fill="FFFFFF"/>
        <w:spacing w:before="178" w:after="0" w:line="240" w:lineRule="auto"/>
        <w:outlineLvl w:val="0"/>
        <w:rPr>
          <w:rFonts w:ascii="Georgia" w:eastAsia="Times New Roman" w:hAnsi="Georgia" w:cs="Tahoma"/>
          <w:b/>
          <w:bCs/>
          <w:color w:val="8C2351"/>
          <w:kern w:val="36"/>
          <w:sz w:val="50"/>
          <w:szCs w:val="50"/>
          <w:lang w:eastAsia="it-IT"/>
        </w:rPr>
      </w:pPr>
      <w:r w:rsidRPr="00E20059">
        <w:rPr>
          <w:rFonts w:ascii="Georgia" w:eastAsia="Times New Roman" w:hAnsi="Georgia" w:cs="Tahoma"/>
          <w:b/>
          <w:bCs/>
          <w:color w:val="8C2351"/>
          <w:kern w:val="36"/>
          <w:sz w:val="50"/>
          <w:szCs w:val="50"/>
          <w:lang w:eastAsia="it-IT"/>
        </w:rPr>
        <w:t>Venezia - Contestato Brunetta, cariche della polizia</w:t>
      </w:r>
    </w:p>
    <w:p w:rsidR="00E20059" w:rsidRPr="00E20059" w:rsidRDefault="00E20059" w:rsidP="00E20059">
      <w:pPr>
        <w:shd w:val="clear" w:color="auto" w:fill="FFFFFF"/>
        <w:spacing w:after="0" w:line="240" w:lineRule="auto"/>
        <w:outlineLvl w:val="1"/>
        <w:rPr>
          <w:rFonts w:ascii="Tahoma" w:eastAsia="Times New Roman" w:hAnsi="Tahoma" w:cs="Tahoma"/>
          <w:color w:val="AAAAAA"/>
          <w:sz w:val="32"/>
          <w:szCs w:val="32"/>
          <w:lang w:eastAsia="it-IT"/>
        </w:rPr>
      </w:pPr>
      <w:r w:rsidRPr="00E20059">
        <w:rPr>
          <w:rFonts w:ascii="Tahoma" w:eastAsia="Times New Roman" w:hAnsi="Tahoma" w:cs="Tahoma"/>
          <w:color w:val="AAAAAA"/>
          <w:sz w:val="32"/>
          <w:szCs w:val="32"/>
          <w:lang w:eastAsia="it-IT"/>
        </w:rPr>
        <w:t>Violente cariche delle forze dell'ordine al consiglio provinciale dove diverse decine di attivisti volevano contestare il Ministro</w:t>
      </w:r>
    </w:p>
    <w:p w:rsidR="00E20059" w:rsidRPr="00E20059" w:rsidRDefault="00E20059" w:rsidP="00E20059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bCs/>
          <w:sz w:val="27"/>
          <w:szCs w:val="27"/>
          <w:lang w:eastAsia="it-IT"/>
        </w:rPr>
      </w:pPr>
      <w:r w:rsidRPr="00E20059">
        <w:rPr>
          <w:rFonts w:ascii="Tahoma" w:eastAsia="Times New Roman" w:hAnsi="Tahoma" w:cs="Tahoma"/>
          <w:b/>
          <w:bCs/>
          <w:sz w:val="27"/>
          <w:szCs w:val="27"/>
          <w:lang w:eastAsia="it-IT"/>
        </w:rPr>
        <w:t>12 / 11 / 2010</w:t>
      </w:r>
    </w:p>
    <w:p w:rsidR="00E20059" w:rsidRPr="00E20059" w:rsidRDefault="00E20059" w:rsidP="00E20059">
      <w:pPr>
        <w:shd w:val="clear" w:color="auto" w:fill="FFFFFF"/>
        <w:spacing w:before="107" w:after="107" w:line="240" w:lineRule="auto"/>
        <w:rPr>
          <w:rFonts w:ascii="Tahoma" w:eastAsia="Times New Roman" w:hAnsi="Tahoma" w:cs="Tahoma"/>
          <w:sz w:val="25"/>
          <w:szCs w:val="25"/>
          <w:lang w:eastAsia="it-IT"/>
        </w:rPr>
      </w:pPr>
      <w:r w:rsidRPr="00E20059">
        <w:rPr>
          <w:rFonts w:ascii="Tahoma" w:eastAsia="Times New Roman" w:hAnsi="Tahoma" w:cs="Tahoma"/>
          <w:sz w:val="25"/>
          <w:szCs w:val="25"/>
          <w:lang w:eastAsia="it-IT"/>
        </w:rPr>
        <w:t xml:space="preserve">Questo pomeriggio, 60 persone, studenti, ambientalisti e attivisti dei centri sociali si sono presentate a Venezia presso la sede della Provincia. Obiettivo: la contestazione del ministro Brunetta, rappresentante di un governo ormai segnato dalle vicende di escort, dalla mala gestione della cosa pubblica, dalla repressione (non riuscita) dei movimenti di </w:t>
      </w:r>
      <w:proofErr w:type="spellStart"/>
      <w:r w:rsidRPr="00E20059">
        <w:rPr>
          <w:rFonts w:ascii="Tahoma" w:eastAsia="Times New Roman" w:hAnsi="Tahoma" w:cs="Tahoma"/>
          <w:sz w:val="25"/>
          <w:szCs w:val="25"/>
          <w:lang w:eastAsia="it-IT"/>
        </w:rPr>
        <w:t>Terzigno</w:t>
      </w:r>
      <w:proofErr w:type="spellEnd"/>
      <w:r w:rsidRPr="00E20059">
        <w:rPr>
          <w:rFonts w:ascii="Tahoma" w:eastAsia="Times New Roman" w:hAnsi="Tahoma" w:cs="Tahoma"/>
          <w:sz w:val="25"/>
          <w:szCs w:val="25"/>
          <w:lang w:eastAsia="it-IT"/>
        </w:rPr>
        <w:t xml:space="preserve"> e Brescia, dall'abbandono del nord est alluvionato e dalla volontà di scaricare su operai, precari e studenti i costi di una crisi che non hanno provocato. </w:t>
      </w:r>
    </w:p>
    <w:p w:rsidR="00E20059" w:rsidRPr="00E20059" w:rsidRDefault="00E20059" w:rsidP="00E20059">
      <w:pPr>
        <w:shd w:val="clear" w:color="auto" w:fill="FFFFFF"/>
        <w:spacing w:before="107" w:after="107" w:line="240" w:lineRule="auto"/>
        <w:rPr>
          <w:rFonts w:ascii="Tahoma" w:eastAsia="Times New Roman" w:hAnsi="Tahoma" w:cs="Tahoma"/>
          <w:sz w:val="25"/>
          <w:szCs w:val="25"/>
          <w:lang w:eastAsia="it-IT"/>
        </w:rPr>
      </w:pPr>
      <w:r w:rsidRPr="00E20059">
        <w:rPr>
          <w:rFonts w:ascii="Tahoma" w:eastAsia="Times New Roman" w:hAnsi="Tahoma" w:cs="Tahoma"/>
          <w:sz w:val="25"/>
          <w:szCs w:val="25"/>
          <w:lang w:eastAsia="it-IT"/>
        </w:rPr>
        <w:t xml:space="preserve">Non da ultimo, Brunetta </w:t>
      </w:r>
      <w:proofErr w:type="spellStart"/>
      <w:r w:rsidRPr="00E20059">
        <w:rPr>
          <w:rFonts w:ascii="Tahoma" w:eastAsia="Times New Roman" w:hAnsi="Tahoma" w:cs="Tahoma"/>
          <w:sz w:val="25"/>
          <w:szCs w:val="25"/>
          <w:lang w:eastAsia="it-IT"/>
        </w:rPr>
        <w:t>intedeva</w:t>
      </w:r>
      <w:proofErr w:type="spellEnd"/>
      <w:r w:rsidRPr="00E20059">
        <w:rPr>
          <w:rFonts w:ascii="Tahoma" w:eastAsia="Times New Roman" w:hAnsi="Tahoma" w:cs="Tahoma"/>
          <w:sz w:val="25"/>
          <w:szCs w:val="25"/>
          <w:lang w:eastAsia="it-IT"/>
        </w:rPr>
        <w:t xml:space="preserve"> presentare una legge speciale per Venezia legata alla realizzazione di grandi opere, al taglio dei fondi per la città e all'assenza di partecipazione democratica. I manifestanti si sono pacificamente presentati alla seduta del consiglio, aperta al pubblico, dunque accessibile a tutti per legge. </w:t>
      </w:r>
    </w:p>
    <w:p w:rsidR="00E20059" w:rsidRPr="00E20059" w:rsidRDefault="00E20059" w:rsidP="00E20059">
      <w:pPr>
        <w:shd w:val="clear" w:color="auto" w:fill="FFFFFF"/>
        <w:spacing w:before="107" w:after="107" w:line="240" w:lineRule="auto"/>
        <w:rPr>
          <w:rFonts w:ascii="Tahoma" w:eastAsia="Times New Roman" w:hAnsi="Tahoma" w:cs="Tahoma"/>
          <w:sz w:val="25"/>
          <w:szCs w:val="25"/>
          <w:lang w:eastAsia="it-IT"/>
        </w:rPr>
      </w:pPr>
      <w:r w:rsidRPr="00E20059">
        <w:rPr>
          <w:rFonts w:ascii="Tahoma" w:eastAsia="Times New Roman" w:hAnsi="Tahoma" w:cs="Tahoma"/>
          <w:sz w:val="25"/>
          <w:szCs w:val="25"/>
          <w:lang w:eastAsia="it-IT"/>
        </w:rPr>
        <w:t xml:space="preserve">Con una decisione incredibile quanto grave, la polizia ha immediatamente effettuato le prime cariche con annessi tentativi di arresto. Nonostante ciò, i manifestanti hanno continuato a protestare, resistendo alle cariche ripetute e ottenendo il rilascio della persona fermata. </w:t>
      </w:r>
    </w:p>
    <w:p w:rsidR="00E20059" w:rsidRPr="00E20059" w:rsidRDefault="00E20059" w:rsidP="00E20059">
      <w:pPr>
        <w:shd w:val="clear" w:color="auto" w:fill="FFFFFF"/>
        <w:spacing w:before="107" w:after="107" w:line="240" w:lineRule="auto"/>
        <w:rPr>
          <w:rFonts w:ascii="Tahoma" w:eastAsia="Times New Roman" w:hAnsi="Tahoma" w:cs="Tahoma"/>
          <w:sz w:val="25"/>
          <w:szCs w:val="25"/>
          <w:lang w:eastAsia="it-IT"/>
        </w:rPr>
      </w:pPr>
      <w:r w:rsidRPr="00E20059">
        <w:rPr>
          <w:rFonts w:ascii="Tahoma" w:eastAsia="Times New Roman" w:hAnsi="Tahoma" w:cs="Tahoma"/>
          <w:sz w:val="25"/>
          <w:szCs w:val="25"/>
          <w:lang w:eastAsia="it-IT"/>
        </w:rPr>
        <w:t xml:space="preserve">Tra loro alcuno sono rimasti contusi dalla reazione violenta delle forze dell'ordine. </w:t>
      </w:r>
    </w:p>
    <w:p w:rsidR="00E20059" w:rsidRPr="00E20059" w:rsidRDefault="00E20059" w:rsidP="00E20059">
      <w:pPr>
        <w:shd w:val="clear" w:color="auto" w:fill="FFFFFF"/>
        <w:spacing w:before="107" w:after="107" w:line="240" w:lineRule="auto"/>
        <w:rPr>
          <w:rFonts w:ascii="Tahoma" w:eastAsia="Times New Roman" w:hAnsi="Tahoma" w:cs="Tahoma"/>
          <w:sz w:val="25"/>
          <w:szCs w:val="25"/>
          <w:lang w:eastAsia="it-IT"/>
        </w:rPr>
      </w:pPr>
      <w:r w:rsidRPr="00E20059">
        <w:rPr>
          <w:rFonts w:ascii="Tahoma" w:eastAsia="Times New Roman" w:hAnsi="Tahoma" w:cs="Tahoma"/>
          <w:sz w:val="25"/>
          <w:lang w:eastAsia="it-IT"/>
        </w:rPr>
        <w:t>Oggi</w:t>
      </w:r>
      <w:r w:rsidRPr="00E20059">
        <w:rPr>
          <w:rFonts w:ascii="Tahoma" w:eastAsia="Times New Roman" w:hAnsi="Tahoma" w:cs="Tahoma"/>
          <w:sz w:val="25"/>
          <w:szCs w:val="25"/>
          <w:lang w:eastAsia="it-IT"/>
        </w:rPr>
        <w:t xml:space="preserve">, come nei giorni scorsi a Padova, Brescia o </w:t>
      </w:r>
      <w:proofErr w:type="spellStart"/>
      <w:r w:rsidRPr="00E20059">
        <w:rPr>
          <w:rFonts w:ascii="Tahoma" w:eastAsia="Times New Roman" w:hAnsi="Tahoma" w:cs="Tahoma"/>
          <w:sz w:val="25"/>
          <w:szCs w:val="25"/>
          <w:lang w:eastAsia="it-IT"/>
        </w:rPr>
        <w:t>Terzigno</w:t>
      </w:r>
      <w:proofErr w:type="spellEnd"/>
      <w:r w:rsidRPr="00E20059">
        <w:rPr>
          <w:rFonts w:ascii="Tahoma" w:eastAsia="Times New Roman" w:hAnsi="Tahoma" w:cs="Tahoma"/>
          <w:sz w:val="25"/>
          <w:szCs w:val="25"/>
          <w:lang w:eastAsia="it-IT"/>
        </w:rPr>
        <w:t>, anche a Venezia i manganelli non hanno fermato la rabbia di un paese sempre più indisponibile a fare da capro espiatorio per le ingiustizie di questa classe politica e per le logiche del capitalismo finanziario.</w:t>
      </w:r>
    </w:p>
    <w:p w:rsidR="00E20059" w:rsidRPr="00E20059" w:rsidRDefault="00E20059" w:rsidP="00E20059">
      <w:pPr>
        <w:shd w:val="clear" w:color="auto" w:fill="FFFFFF"/>
        <w:spacing w:before="107" w:after="107" w:line="240" w:lineRule="auto"/>
        <w:rPr>
          <w:rFonts w:ascii="Tahoma" w:eastAsia="Times New Roman" w:hAnsi="Tahoma" w:cs="Tahoma"/>
          <w:sz w:val="25"/>
          <w:szCs w:val="25"/>
          <w:lang w:eastAsia="it-IT"/>
        </w:rPr>
      </w:pPr>
      <w:r w:rsidRPr="00E20059">
        <w:rPr>
          <w:rFonts w:ascii="Tahoma" w:eastAsia="Times New Roman" w:hAnsi="Tahoma" w:cs="Tahoma"/>
          <w:sz w:val="25"/>
          <w:szCs w:val="25"/>
          <w:lang w:eastAsia="it-IT"/>
        </w:rPr>
        <w:t>Uniti contro la crisi, Venezia</w:t>
      </w:r>
    </w:p>
    <w:p w:rsidR="00E20059" w:rsidRPr="00E20059" w:rsidRDefault="00E20059" w:rsidP="00E20059">
      <w:pPr>
        <w:shd w:val="clear" w:color="auto" w:fill="FFFFFF"/>
        <w:spacing w:before="107" w:after="107" w:line="240" w:lineRule="auto"/>
        <w:rPr>
          <w:rFonts w:ascii="Tahoma" w:eastAsia="Times New Roman" w:hAnsi="Tahoma" w:cs="Tahoma"/>
          <w:sz w:val="25"/>
          <w:szCs w:val="25"/>
          <w:lang w:eastAsia="it-IT"/>
        </w:rPr>
      </w:pPr>
      <w:r w:rsidRPr="00E20059">
        <w:rPr>
          <w:rFonts w:ascii="Tahoma" w:eastAsia="Times New Roman" w:hAnsi="Tahoma" w:cs="Tahoma"/>
          <w:sz w:val="25"/>
          <w:szCs w:val="25"/>
          <w:lang w:eastAsia="it-IT"/>
        </w:rPr>
        <w:t xml:space="preserve">Arrivederci a tutti il </w:t>
      </w:r>
      <w:r w:rsidRPr="00E20059">
        <w:rPr>
          <w:rFonts w:ascii="Tahoma" w:eastAsia="Times New Roman" w:hAnsi="Tahoma" w:cs="Tahoma"/>
          <w:sz w:val="25"/>
          <w:lang w:eastAsia="it-IT"/>
        </w:rPr>
        <w:t>17 novembre</w:t>
      </w:r>
      <w:r w:rsidRPr="00E20059">
        <w:rPr>
          <w:rFonts w:ascii="Tahoma" w:eastAsia="Times New Roman" w:hAnsi="Tahoma" w:cs="Tahoma"/>
          <w:sz w:val="25"/>
          <w:szCs w:val="25"/>
          <w:lang w:eastAsia="it-IT"/>
        </w:rPr>
        <w:t xml:space="preserve">. Giornata europea del diritto allo studio. Contro i tagli alla formazione. Appuntamento ore 8.30 stazione di Mestre. </w:t>
      </w:r>
    </w:p>
    <w:p w:rsidR="000521DA" w:rsidRDefault="000521DA"/>
    <w:sectPr w:rsidR="000521DA" w:rsidSect="000521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hyphenationZone w:val="283"/>
  <w:characterSpacingControl w:val="doNotCompress"/>
  <w:compat/>
  <w:rsids>
    <w:rsidRoot w:val="00E20059"/>
    <w:rsid w:val="000521DA"/>
    <w:rsid w:val="00E2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21DA"/>
  </w:style>
  <w:style w:type="paragraph" w:styleId="Titolo1">
    <w:name w:val="heading 1"/>
    <w:basedOn w:val="Normale"/>
    <w:link w:val="Titolo1Carattere"/>
    <w:uiPriority w:val="9"/>
    <w:qFormat/>
    <w:rsid w:val="00E20059"/>
    <w:pPr>
      <w:spacing w:before="178" w:after="0" w:line="240" w:lineRule="auto"/>
      <w:outlineLvl w:val="0"/>
    </w:pPr>
    <w:rPr>
      <w:rFonts w:ascii="Georgia" w:eastAsia="Times New Roman" w:hAnsi="Georgia" w:cs="Times New Roman"/>
      <w:b/>
      <w:bCs/>
      <w:color w:val="00A5A8"/>
      <w:kern w:val="36"/>
      <w:sz w:val="50"/>
      <w:szCs w:val="50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E20059"/>
    <w:pPr>
      <w:spacing w:after="0" w:line="240" w:lineRule="auto"/>
      <w:outlineLvl w:val="1"/>
    </w:pPr>
    <w:rPr>
      <w:rFonts w:ascii="Times New Roman" w:eastAsia="Times New Roman" w:hAnsi="Times New Roman" w:cs="Times New Roman"/>
      <w:color w:val="AAAAAA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0059"/>
    <w:rPr>
      <w:rFonts w:ascii="Georgia" w:eastAsia="Times New Roman" w:hAnsi="Georgia" w:cs="Times New Roman"/>
      <w:b/>
      <w:bCs/>
      <w:color w:val="00A5A8"/>
      <w:kern w:val="36"/>
      <w:sz w:val="50"/>
      <w:szCs w:val="5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0059"/>
    <w:rPr>
      <w:rFonts w:ascii="Times New Roman" w:eastAsia="Times New Roman" w:hAnsi="Times New Roman" w:cs="Times New Roman"/>
      <w:color w:val="AAAAAA"/>
      <w:sz w:val="32"/>
      <w:szCs w:val="32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2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E20059"/>
    <w:rPr>
      <w:b/>
      <w:bCs/>
    </w:rPr>
  </w:style>
  <w:style w:type="character" w:customStyle="1" w:styleId="object">
    <w:name w:val="object"/>
    <w:basedOn w:val="Carpredefinitoparagrafo"/>
    <w:rsid w:val="00E200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9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37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29291">
                      <w:marLeft w:val="0"/>
                      <w:marRight w:val="0"/>
                      <w:marTop w:val="35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21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dcterms:created xsi:type="dcterms:W3CDTF">2010-11-13T06:43:00Z</dcterms:created>
  <dcterms:modified xsi:type="dcterms:W3CDTF">2010-11-13T06:44:00Z</dcterms:modified>
</cp:coreProperties>
</file>